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Professor Kathy Hansler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Rosen-Greenhouse Synthesis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Often it is easier to identify texts’ intersections by charting them out.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This chart is designed to help you see the glaring and subtle ways texts connect--where they intersect. Identifying these intersections helps you then analyze the ways, whys, and hows they intersect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where they agree and disagree.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You are then able to unpack [analyze] these reasons by looking at what’s being valued.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Homework: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We have completed a close reading of Jay Rosen’s “Beyond Objectivity” and Linda Greenhouse’s “Challenging ‘He Said, She Said’ Journalism.” And we’ve touched on a few places where the two scholars connect/intersect.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Now we’ll dig deeper.  You are to complete this chart, finding at least 3 other places where these authors’ ideas intersect. You are to note if they agree or disagree and identify specific ideas or reasons each author offers for their argument. 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Assignment: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Step 1: Identify 3 ideas/issues that Rosen and Greenhouse discuss in their work that we have not discussed in class. Write that issue/idea in the chart.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Step 2: Find specific passage from each author and copy/paste this into the chart, noting page + paragraph.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Step 3: Draw conclusions: Ask yourself, what do I understand about objectivity given Rosen and Greenhouse’s arguments? This question is our starting point. We’ll dig deeper, unpacking these intersections during class.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Be prepared to share and discuss your findings in class. 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Idea/Issue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Rosen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Greenhouse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Your Conclusions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