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hd w:fill="ffffff" w:val="clear"/>
        <w:spacing w:after="100" w:before="100" w:line="360" w:lineRule="auto"/>
        <w:rPr>
          <w:sz w:val="40"/>
          <w:szCs w:val="40"/>
        </w:rPr>
      </w:pPr>
      <w:bookmarkStart w:colFirst="0" w:colLast="0" w:name="_zi3a1wvetf6v" w:id="0"/>
      <w:bookmarkEnd w:id="0"/>
      <w:r w:rsidDel="00000000" w:rsidR="00000000" w:rsidRPr="00000000">
        <w:rPr>
          <w:sz w:val="40"/>
          <w:szCs w:val="40"/>
          <w:rtl w:val="0"/>
        </w:rPr>
        <w:t xml:space="preserve">CSU QLT Course - Instructor Introduction Video</w:t>
      </w:r>
    </w:p>
    <w:p w:rsidR="00000000" w:rsidDel="00000000" w:rsidP="00000000" w:rsidRDefault="00000000" w:rsidRPr="00000000" w14:paraId="00000002">
      <w:pPr>
        <w:pStyle w:val="Heading1"/>
        <w:keepNext w:val="0"/>
        <w:keepLines w:val="0"/>
        <w:shd w:fill="ffffff" w:val="clear"/>
        <w:spacing w:after="100" w:before="100" w:line="360" w:lineRule="auto"/>
        <w:rPr>
          <w:sz w:val="34"/>
          <w:szCs w:val="34"/>
        </w:rPr>
      </w:pPr>
      <w:bookmarkStart w:colFirst="0" w:colLast="0" w:name="_ljbuljy3v5b" w:id="1"/>
      <w:bookmarkEnd w:id="1"/>
      <w:r w:rsidDel="00000000" w:rsidR="00000000" w:rsidRPr="00000000">
        <w:rPr>
          <w:sz w:val="34"/>
          <w:szCs w:val="34"/>
          <w:rtl w:val="0"/>
        </w:rPr>
        <w:t xml:space="preserve">Instructions</w:t>
      </w:r>
    </w:p>
    <w:p w:rsidR="00000000" w:rsidDel="00000000" w:rsidP="00000000" w:rsidRDefault="00000000" w:rsidRPr="00000000" w14:paraId="00000003">
      <w:pPr>
        <w:numPr>
          <w:ilvl w:val="0"/>
          <w:numId w:val="1"/>
        </w:numPr>
        <w:shd w:fill="ffffff" w:val="clear"/>
        <w:spacing w:after="0" w:afterAutospacing="0" w:lineRule="auto"/>
        <w:ind w:left="1100" w:hanging="360"/>
      </w:pPr>
      <w:r w:rsidDel="00000000" w:rsidR="00000000" w:rsidRPr="00000000">
        <w:rPr>
          <w:b w:val="1"/>
          <w:color w:val="2d3b45"/>
          <w:sz w:val="24"/>
          <w:szCs w:val="24"/>
          <w:rtl w:val="0"/>
        </w:rPr>
        <w:t xml:space="preserve">Identify the tool </w:t>
      </w:r>
      <w:r w:rsidDel="00000000" w:rsidR="00000000" w:rsidRPr="00000000">
        <w:rPr>
          <w:color w:val="2d3b45"/>
          <w:sz w:val="24"/>
          <w:szCs w:val="24"/>
          <w:rtl w:val="0"/>
        </w:rPr>
        <w:t xml:space="preserve">you want to use to create your video.</w:t>
      </w:r>
    </w:p>
    <w:p w:rsidR="00000000" w:rsidDel="00000000" w:rsidP="00000000" w:rsidRDefault="00000000" w:rsidRPr="00000000" w14:paraId="00000004">
      <w:pPr>
        <w:numPr>
          <w:ilvl w:val="0"/>
          <w:numId w:val="1"/>
        </w:numPr>
        <w:shd w:fill="ffffff" w:val="clear"/>
        <w:spacing w:after="0" w:afterAutospacing="0" w:lineRule="auto"/>
        <w:ind w:left="1100" w:hanging="360"/>
      </w:pPr>
      <w:r w:rsidDel="00000000" w:rsidR="00000000" w:rsidRPr="00000000">
        <w:rPr>
          <w:b w:val="1"/>
          <w:color w:val="2d3b45"/>
          <w:sz w:val="24"/>
          <w:szCs w:val="24"/>
          <w:rtl w:val="0"/>
        </w:rPr>
        <w:t xml:space="preserve">Before recording</w:t>
      </w:r>
      <w:r w:rsidDel="00000000" w:rsidR="00000000" w:rsidRPr="00000000">
        <w:rPr>
          <w:color w:val="2d3b45"/>
          <w:sz w:val="24"/>
          <w:szCs w:val="24"/>
          <w:rtl w:val="0"/>
        </w:rPr>
        <w:t xml:space="preserve"> your video, write the script. This is a great opportunity to Be relational, humanize yourself, and facilitate engagement on academic and non-academic matters as Dr. Harris mentioned in the </w:t>
      </w:r>
      <w:hyperlink r:id="rId6">
        <w:r w:rsidDel="00000000" w:rsidR="00000000" w:rsidRPr="00000000">
          <w:rPr>
            <w:color w:val="1155cc"/>
            <w:sz w:val="24"/>
            <w:szCs w:val="24"/>
            <w:u w:val="single"/>
            <w:rtl w:val="0"/>
          </w:rPr>
          <w:t xml:space="preserve">Equity-Minded Practices and Culturally-Affirming Teaching and Learning Practices in Virtual Learning Communities webinar.</w:t>
          <w:br w:type="textWrapping"/>
          <w:br w:type="textWrapping"/>
        </w:r>
      </w:hyperlink>
      <w:r w:rsidDel="00000000" w:rsidR="00000000" w:rsidRPr="00000000">
        <w:rPr>
          <w:color w:val="2d3b45"/>
          <w:sz w:val="24"/>
          <w:szCs w:val="24"/>
          <w:rtl w:val="0"/>
        </w:rPr>
        <w:t xml:space="preserve">Here are some of the things you may want to think about as you write the script for your "Who Am I?" video:</w:t>
      </w:r>
    </w:p>
    <w:p w:rsidR="00000000" w:rsidDel="00000000" w:rsidP="00000000" w:rsidRDefault="00000000" w:rsidRPr="00000000" w14:paraId="00000005">
      <w:pPr>
        <w:numPr>
          <w:ilvl w:val="1"/>
          <w:numId w:val="1"/>
        </w:numPr>
        <w:spacing w:after="0" w:afterAutospacing="0" w:lineRule="auto"/>
        <w:ind w:left="2200" w:hanging="360"/>
      </w:pPr>
      <w:r w:rsidDel="00000000" w:rsidR="00000000" w:rsidRPr="00000000">
        <w:rPr>
          <w:color w:val="2d3b45"/>
          <w:sz w:val="24"/>
          <w:szCs w:val="24"/>
          <w:rtl w:val="0"/>
        </w:rPr>
        <w:t xml:space="preserve">Introduce yourself as a person</w:t>
      </w:r>
    </w:p>
    <w:p w:rsidR="00000000" w:rsidDel="00000000" w:rsidP="00000000" w:rsidRDefault="00000000" w:rsidRPr="00000000" w14:paraId="00000006">
      <w:pPr>
        <w:numPr>
          <w:ilvl w:val="1"/>
          <w:numId w:val="1"/>
        </w:numPr>
        <w:spacing w:after="0" w:afterAutospacing="0" w:lineRule="auto"/>
        <w:ind w:left="2200" w:hanging="360"/>
      </w:pPr>
      <w:r w:rsidDel="00000000" w:rsidR="00000000" w:rsidRPr="00000000">
        <w:rPr>
          <w:color w:val="2d3b45"/>
          <w:sz w:val="24"/>
          <w:szCs w:val="24"/>
          <w:rtl w:val="0"/>
        </w:rPr>
        <w:t xml:space="preserve">Your passion: why you made your career in your field?</w:t>
      </w:r>
    </w:p>
    <w:p w:rsidR="00000000" w:rsidDel="00000000" w:rsidP="00000000" w:rsidRDefault="00000000" w:rsidRPr="00000000" w14:paraId="00000007">
      <w:pPr>
        <w:numPr>
          <w:ilvl w:val="1"/>
          <w:numId w:val="1"/>
        </w:numPr>
        <w:spacing w:after="0" w:afterAutospacing="0" w:lineRule="auto"/>
        <w:ind w:left="2200" w:hanging="360"/>
      </w:pPr>
      <w:r w:rsidDel="00000000" w:rsidR="00000000" w:rsidRPr="00000000">
        <w:rPr>
          <w:color w:val="2d3b45"/>
          <w:sz w:val="24"/>
          <w:szCs w:val="24"/>
          <w:rtl w:val="0"/>
        </w:rPr>
        <w:t xml:space="preserve">Why this course matters to you and how it relates to a student's life outside the course. What topics and themes learned will translate into the outside world.</w:t>
      </w:r>
    </w:p>
    <w:p w:rsidR="00000000" w:rsidDel="00000000" w:rsidP="00000000" w:rsidRDefault="00000000" w:rsidRPr="00000000" w14:paraId="00000008">
      <w:pPr>
        <w:numPr>
          <w:ilvl w:val="1"/>
          <w:numId w:val="1"/>
        </w:numPr>
        <w:spacing w:after="0" w:afterAutospacing="0" w:lineRule="auto"/>
        <w:ind w:left="2200" w:hanging="360"/>
      </w:pPr>
      <w:r w:rsidDel="00000000" w:rsidR="00000000" w:rsidRPr="00000000">
        <w:rPr>
          <w:color w:val="2d3b45"/>
          <w:sz w:val="24"/>
          <w:szCs w:val="24"/>
          <w:rtl w:val="0"/>
        </w:rPr>
        <w:t xml:space="preserve">Hobbies or interests outside of the classroom or "instructor" role.</w:t>
      </w:r>
    </w:p>
    <w:p w:rsidR="00000000" w:rsidDel="00000000" w:rsidP="00000000" w:rsidRDefault="00000000" w:rsidRPr="00000000" w14:paraId="00000009">
      <w:pPr>
        <w:numPr>
          <w:ilvl w:val="1"/>
          <w:numId w:val="1"/>
        </w:numPr>
        <w:spacing w:after="0" w:afterAutospacing="0" w:lineRule="auto"/>
        <w:ind w:left="2200" w:hanging="360"/>
      </w:pPr>
      <w:r w:rsidDel="00000000" w:rsidR="00000000" w:rsidRPr="00000000">
        <w:rPr>
          <w:color w:val="2d3b45"/>
          <w:sz w:val="24"/>
          <w:szCs w:val="24"/>
          <w:rtl w:val="0"/>
        </w:rPr>
        <w:t xml:space="preserve">Not sure about how long your script should be? This </w:t>
      </w:r>
      <w:r w:rsidDel="00000000" w:rsidR="00000000" w:rsidRPr="00000000">
        <w:fldChar w:fldCharType="begin"/>
        <w:instrText xml:space="preserve"> HYPERLINK "https://www.thevoicerealm.com/count-script.php" </w:instrText>
        <w:fldChar w:fldCharType="separate"/>
      </w:r>
      <w:r w:rsidDel="00000000" w:rsidR="00000000" w:rsidRPr="00000000">
        <w:rPr>
          <w:color w:val="1155cc"/>
          <w:sz w:val="24"/>
          <w:szCs w:val="24"/>
          <w:u w:val="single"/>
          <w:rtl w:val="0"/>
        </w:rPr>
        <w:t xml:space="preserve">Voice Over Script Calculator </w:t>
      </w:r>
    </w:p>
    <w:p w:rsidR="00000000" w:rsidDel="00000000" w:rsidP="00000000" w:rsidRDefault="00000000" w:rsidRPr="00000000" w14:paraId="0000000A">
      <w:pPr>
        <w:numPr>
          <w:ilvl w:val="1"/>
          <w:numId w:val="1"/>
        </w:numPr>
        <w:spacing w:after="0" w:afterAutospacing="0" w:before="0" w:lineRule="auto"/>
        <w:ind w:left="2180" w:right="-20" w:hanging="360"/>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0B">
      <w:pPr>
        <w:numPr>
          <w:ilvl w:val="1"/>
          <w:numId w:val="1"/>
        </w:numPr>
        <w:spacing w:after="0" w:afterAutospacing="0" w:lineRule="auto"/>
        <w:ind w:left="2200" w:hanging="360"/>
      </w:pPr>
      <w:r w:rsidDel="00000000" w:rsidR="00000000" w:rsidRPr="00000000">
        <w:fldChar w:fldCharType="end"/>
      </w:r>
      <w:r w:rsidDel="00000000" w:rsidR="00000000" w:rsidRPr="00000000">
        <w:rPr>
          <w:color w:val="2d3b45"/>
          <w:sz w:val="24"/>
          <w:szCs w:val="24"/>
          <w:rtl w:val="0"/>
        </w:rPr>
        <w:t xml:space="preserve">may be helpful. </w:t>
      </w:r>
    </w:p>
    <w:p w:rsidR="00000000" w:rsidDel="00000000" w:rsidP="00000000" w:rsidRDefault="00000000" w:rsidRPr="00000000" w14:paraId="0000000C">
      <w:pPr>
        <w:numPr>
          <w:ilvl w:val="0"/>
          <w:numId w:val="1"/>
        </w:numPr>
        <w:shd w:fill="ffffff" w:val="clear"/>
        <w:spacing w:after="0" w:afterAutospacing="0" w:lineRule="auto"/>
        <w:ind w:left="1100" w:hanging="360"/>
      </w:pPr>
      <w:r w:rsidDel="00000000" w:rsidR="00000000" w:rsidRPr="00000000">
        <w:rPr>
          <w:b w:val="1"/>
          <w:color w:val="2d3b45"/>
          <w:sz w:val="24"/>
          <w:szCs w:val="24"/>
          <w:rtl w:val="0"/>
        </w:rPr>
        <w:t xml:space="preserve">Record a short video</w:t>
      </w:r>
      <w:r w:rsidDel="00000000" w:rsidR="00000000" w:rsidRPr="00000000">
        <w:rPr>
          <w:color w:val="2d3b45"/>
          <w:sz w:val="24"/>
          <w:szCs w:val="24"/>
          <w:rtl w:val="0"/>
        </w:rPr>
        <w:t xml:space="preserve"> about yourself and why this course matters. This video should be at least 1-minute in length and no longer than 3-minutes.</w:t>
      </w:r>
    </w:p>
    <w:p w:rsidR="00000000" w:rsidDel="00000000" w:rsidP="00000000" w:rsidRDefault="00000000" w:rsidRPr="00000000" w14:paraId="0000000D">
      <w:pPr>
        <w:numPr>
          <w:ilvl w:val="0"/>
          <w:numId w:val="1"/>
        </w:numPr>
        <w:shd w:fill="ffffff" w:val="clear"/>
        <w:spacing w:after="0" w:afterAutospacing="0" w:lineRule="auto"/>
        <w:ind w:left="1100" w:hanging="360"/>
      </w:pPr>
      <w:r w:rsidDel="00000000" w:rsidR="00000000" w:rsidRPr="00000000">
        <w:rPr>
          <w:b w:val="1"/>
          <w:color w:val="2d3b45"/>
          <w:sz w:val="24"/>
          <w:szCs w:val="24"/>
          <w:rtl w:val="0"/>
        </w:rPr>
        <w:t xml:space="preserve">Explore the captioning</w:t>
      </w:r>
      <w:r w:rsidDel="00000000" w:rsidR="00000000" w:rsidRPr="00000000">
        <w:rPr>
          <w:color w:val="2d3b45"/>
          <w:sz w:val="24"/>
          <w:szCs w:val="24"/>
          <w:rtl w:val="0"/>
        </w:rPr>
        <w:t xml:space="preserve"> features in the tool that you selected and the captioning support you have on your campus. </w:t>
      </w:r>
    </w:p>
    <w:p w:rsidR="00000000" w:rsidDel="00000000" w:rsidP="00000000" w:rsidRDefault="00000000" w:rsidRPr="00000000" w14:paraId="0000000E">
      <w:pPr>
        <w:numPr>
          <w:ilvl w:val="0"/>
          <w:numId w:val="1"/>
        </w:numPr>
        <w:shd w:fill="ffffff" w:val="clear"/>
        <w:spacing w:after="0" w:afterAutospacing="0" w:lineRule="auto"/>
        <w:ind w:left="1100" w:hanging="360"/>
      </w:pPr>
      <w:r w:rsidDel="00000000" w:rsidR="00000000" w:rsidRPr="00000000">
        <w:rPr>
          <w:b w:val="1"/>
          <w:color w:val="2d3b45"/>
          <w:sz w:val="24"/>
          <w:szCs w:val="24"/>
          <w:rtl w:val="0"/>
        </w:rPr>
        <w:t xml:space="preserve">Share your completed video</w:t>
      </w:r>
      <w:r w:rsidDel="00000000" w:rsidR="00000000" w:rsidRPr="00000000">
        <w:rPr>
          <w:color w:val="2d3b45"/>
          <w:sz w:val="24"/>
          <w:szCs w:val="24"/>
          <w:rtl w:val="0"/>
        </w:rPr>
        <w:t xml:space="preserve"> and script in this discussion for your peers to view. You must be able to share a viewable link and or attach a file. Sharing is a great way to see what others create and gain ideas for your own course.  Along with your video,</w:t>
      </w:r>
      <w:r w:rsidDel="00000000" w:rsidR="00000000" w:rsidRPr="00000000">
        <w:rPr>
          <w:b w:val="1"/>
          <w:color w:val="2d3b45"/>
          <w:sz w:val="24"/>
          <w:szCs w:val="24"/>
          <w:rtl w:val="0"/>
        </w:rPr>
        <w:t xml:space="preserve"> identify the tool that you used and the pros and cons of using this tool</w:t>
      </w:r>
      <w:r w:rsidDel="00000000" w:rsidR="00000000" w:rsidRPr="00000000">
        <w:rPr>
          <w:color w:val="2d3b45"/>
          <w:sz w:val="24"/>
          <w:szCs w:val="24"/>
          <w:rtl w:val="0"/>
        </w:rPr>
        <w:t xml:space="preserve">.  Also, </w:t>
      </w:r>
      <w:r w:rsidDel="00000000" w:rsidR="00000000" w:rsidRPr="00000000">
        <w:rPr>
          <w:b w:val="1"/>
          <w:color w:val="2d3b45"/>
          <w:sz w:val="24"/>
          <w:szCs w:val="24"/>
          <w:rtl w:val="0"/>
        </w:rPr>
        <w:t xml:space="preserve">summarize your efforts with captioning</w:t>
      </w:r>
      <w:r w:rsidDel="00000000" w:rsidR="00000000" w:rsidRPr="00000000">
        <w:rPr>
          <w:color w:val="2d3b45"/>
          <w:sz w:val="24"/>
          <w:szCs w:val="24"/>
          <w:rtl w:val="0"/>
        </w:rPr>
        <w:t xml:space="preserve"> and the support services you have on your campus to help with captioning </w:t>
      </w:r>
      <w:r w:rsidDel="00000000" w:rsidR="00000000" w:rsidRPr="00000000">
        <w:rPr>
          <w:i w:val="1"/>
          <w:color w:val="2d3b45"/>
          <w:sz w:val="24"/>
          <w:szCs w:val="24"/>
          <w:rtl w:val="0"/>
        </w:rPr>
        <w:t xml:space="preserve">(25 points)</w:t>
      </w:r>
      <w:r w:rsidDel="00000000" w:rsidR="00000000" w:rsidRPr="00000000">
        <w:rPr>
          <w:color w:val="2d3b45"/>
          <w:sz w:val="24"/>
          <w:szCs w:val="24"/>
          <w:rtl w:val="0"/>
        </w:rPr>
        <w:t xml:space="preserve">.</w:t>
      </w:r>
    </w:p>
    <w:p w:rsidR="00000000" w:rsidDel="00000000" w:rsidP="00000000" w:rsidRDefault="00000000" w:rsidRPr="00000000" w14:paraId="0000000F">
      <w:pPr>
        <w:numPr>
          <w:ilvl w:val="0"/>
          <w:numId w:val="1"/>
        </w:numPr>
        <w:shd w:fill="ffffff" w:val="clear"/>
        <w:spacing w:after="200" w:lineRule="auto"/>
        <w:ind w:left="1100" w:hanging="360"/>
      </w:pPr>
      <w:r w:rsidDel="00000000" w:rsidR="00000000" w:rsidRPr="00000000">
        <w:rPr>
          <w:b w:val="1"/>
          <w:color w:val="2d3b45"/>
          <w:sz w:val="24"/>
          <w:szCs w:val="24"/>
          <w:rtl w:val="0"/>
        </w:rPr>
        <w:t xml:space="preserve">Provide feedback</w:t>
      </w:r>
      <w:r w:rsidDel="00000000" w:rsidR="00000000" w:rsidRPr="00000000">
        <w:rPr>
          <w:color w:val="2d3b45"/>
          <w:sz w:val="24"/>
          <w:szCs w:val="24"/>
          <w:rtl w:val="0"/>
        </w:rPr>
        <w:t xml:space="preserve"> to at least one peer with insightful feedback that includes ideas for improvement/enhancement </w:t>
      </w:r>
      <w:r w:rsidDel="00000000" w:rsidR="00000000" w:rsidRPr="00000000">
        <w:rPr>
          <w:i w:val="1"/>
          <w:color w:val="2d3b45"/>
          <w:sz w:val="24"/>
          <w:szCs w:val="24"/>
          <w:rtl w:val="0"/>
        </w:rPr>
        <w:t xml:space="preserve">(5 points). </w:t>
      </w:r>
    </w:p>
    <w:p w:rsidR="00000000" w:rsidDel="00000000" w:rsidP="00000000" w:rsidRDefault="00000000" w:rsidRPr="00000000" w14:paraId="00000010">
      <w:pPr>
        <w:shd w:fill="ffffff" w:val="clear"/>
        <w:spacing w:after="180" w:before="180" w:lineRule="auto"/>
        <w:rPr>
          <w:color w:val="1155cc"/>
          <w:sz w:val="24"/>
          <w:szCs w:val="24"/>
          <w:u w:val="single"/>
        </w:rPr>
      </w:pPr>
      <w:r w:rsidDel="00000000" w:rsidR="00000000" w:rsidRPr="00000000">
        <w:rPr>
          <w:b w:val="1"/>
          <w:color w:val="2d3b45"/>
          <w:sz w:val="24"/>
          <w:szCs w:val="24"/>
          <w:rtl w:val="0"/>
        </w:rPr>
        <w:t xml:space="preserve">Note about captioning:</w:t>
      </w:r>
      <w:r w:rsidDel="00000000" w:rsidR="00000000" w:rsidRPr="00000000">
        <w:rPr>
          <w:color w:val="2d3b45"/>
          <w:sz w:val="24"/>
          <w:szCs w:val="24"/>
          <w:rtl w:val="0"/>
        </w:rPr>
        <w:t xml:space="preserve"> When using video, you should always have any video you create captioned. Additionally, if you decide to use an existing video you will want to only use those that are captioned. You will want to make every effort to caption your 1-minute video. If you upload your video to YouTube, you may enable the </w:t>
      </w:r>
      <w:r w:rsidDel="00000000" w:rsidR="00000000" w:rsidRPr="00000000">
        <w:fldChar w:fldCharType="begin"/>
        <w:instrText xml:space="preserve"> HYPERLINK "https://support.google.com/youtube/answer/6373554?hl=en" </w:instrText>
        <w:fldChar w:fldCharType="separate"/>
      </w:r>
      <w:r w:rsidDel="00000000" w:rsidR="00000000" w:rsidRPr="00000000">
        <w:rPr>
          <w:color w:val="1155cc"/>
          <w:sz w:val="24"/>
          <w:szCs w:val="24"/>
          <w:u w:val="single"/>
          <w:rtl w:val="0"/>
        </w:rPr>
        <w:t xml:space="preserve">automatic caption </w:t>
      </w:r>
    </w:p>
    <w:p w:rsidR="00000000" w:rsidDel="00000000" w:rsidP="00000000" w:rsidRDefault="00000000" w:rsidRPr="00000000" w14:paraId="00000011">
      <w:pPr>
        <w:shd w:fill="ffffff" w:val="clear"/>
        <w:spacing w:after="18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12">
      <w:pPr>
        <w:shd w:fill="ffffff" w:val="clear"/>
        <w:spacing w:after="180" w:before="180" w:lineRule="auto"/>
        <w:rPr>
          <w:color w:val="1155cc"/>
          <w:sz w:val="24"/>
          <w:szCs w:val="24"/>
          <w:u w:val="single"/>
        </w:rPr>
      </w:pPr>
      <w:r w:rsidDel="00000000" w:rsidR="00000000" w:rsidRPr="00000000">
        <w:fldChar w:fldCharType="end"/>
      </w:r>
      <w:r w:rsidDel="00000000" w:rsidR="00000000" w:rsidRPr="00000000">
        <w:rPr>
          <w:color w:val="2d3b45"/>
          <w:sz w:val="24"/>
          <w:szCs w:val="24"/>
          <w:rtl w:val="0"/>
        </w:rPr>
        <w:t xml:space="preserve">feature. The captions are created by machine learning algorithms so the captions may need to be edited following these </w:t>
      </w:r>
      <w:r w:rsidDel="00000000" w:rsidR="00000000" w:rsidRPr="00000000">
        <w:fldChar w:fldCharType="begin"/>
        <w:instrText xml:space="preserve"> HYPERLINK "https://support.google.com/youtube/answer/2734705?hl=en" </w:instrText>
        <w:fldChar w:fldCharType="separate"/>
      </w:r>
      <w:r w:rsidDel="00000000" w:rsidR="00000000" w:rsidRPr="00000000">
        <w:rPr>
          <w:color w:val="1155cc"/>
          <w:sz w:val="24"/>
          <w:szCs w:val="24"/>
          <w:u w:val="single"/>
          <w:rtl w:val="0"/>
        </w:rPr>
        <w:t xml:space="preserve">instructions </w:t>
      </w:r>
    </w:p>
    <w:p w:rsidR="00000000" w:rsidDel="00000000" w:rsidP="00000000" w:rsidRDefault="00000000" w:rsidRPr="00000000" w14:paraId="00000013">
      <w:pPr>
        <w:shd w:fill="ffffff" w:val="clear"/>
        <w:spacing w:after="18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Links to an external site.</w:t>
      </w:r>
    </w:p>
    <w:p w:rsidR="00000000" w:rsidDel="00000000" w:rsidP="00000000" w:rsidRDefault="00000000" w:rsidRPr="00000000" w14:paraId="00000014">
      <w:pPr>
        <w:shd w:fill="ffffff" w:val="clear"/>
        <w:spacing w:after="180" w:before="180" w:lineRule="auto"/>
        <w:rPr>
          <w:color w:val="2d3b45"/>
          <w:sz w:val="24"/>
          <w:szCs w:val="24"/>
        </w:rPr>
      </w:pPr>
      <w:r w:rsidDel="00000000" w:rsidR="00000000" w:rsidRPr="00000000">
        <w:fldChar w:fldCharType="end"/>
      </w:r>
      <w:r w:rsidDel="00000000" w:rsidR="00000000" w:rsidRPr="00000000">
        <w:rPr>
          <w:color w:val="2d3b45"/>
          <w:sz w:val="24"/>
          <w:szCs w:val="24"/>
          <w:rtl w:val="0"/>
        </w:rPr>
        <w:t xml:space="preserve">. Try it!</w:t>
      </w:r>
    </w:p>
    <w:p w:rsidR="00000000" w:rsidDel="00000000" w:rsidP="00000000" w:rsidRDefault="00000000" w:rsidRPr="00000000" w14:paraId="00000015">
      <w:pPr>
        <w:shd w:fill="ffffff" w:val="clear"/>
        <w:spacing w:after="180" w:before="180" w:lineRule="auto"/>
        <w:rPr>
          <w:b w:val="1"/>
          <w:color w:val="2d3b45"/>
          <w:sz w:val="24"/>
          <w:szCs w:val="24"/>
        </w:rPr>
      </w:pPr>
      <w:r w:rsidDel="00000000" w:rsidR="00000000" w:rsidRPr="00000000">
        <w:rPr>
          <w:b w:val="1"/>
          <w:color w:val="2d3b45"/>
          <w:sz w:val="24"/>
          <w:szCs w:val="24"/>
          <w:rtl w:val="0"/>
        </w:rPr>
        <w:t xml:space="preserve">To help you wrap your head around the "Who Am I?" video, see three examples below. Don't forget if you have any questions while doing this assignment please post them in the "Question Cafe." and/or reach  out to me directly via the Canvas inbox.</w:t>
      </w:r>
    </w:p>
    <w:p w:rsidR="00000000" w:rsidDel="00000000" w:rsidP="00000000" w:rsidRDefault="00000000" w:rsidRPr="00000000" w14:paraId="00000016">
      <w:pPr>
        <w:pStyle w:val="Heading3"/>
        <w:keepNext w:val="0"/>
        <w:keepLines w:val="0"/>
        <w:shd w:fill="ffffff" w:val="clear"/>
        <w:spacing w:after="100" w:before="100" w:line="360" w:lineRule="auto"/>
        <w:rPr>
          <w:color w:val="1155cc"/>
          <w:sz w:val="24"/>
          <w:szCs w:val="24"/>
          <w:u w:val="single"/>
        </w:rPr>
      </w:pPr>
      <w:bookmarkStart w:colFirst="0" w:colLast="0" w:name="_id4auue1gipp" w:id="2"/>
      <w:bookmarkEnd w:id="2"/>
      <w:r w:rsidDel="00000000" w:rsidR="00000000" w:rsidRPr="00000000">
        <w:rPr>
          <w:color w:val="2d3b45"/>
          <w:rtl w:val="0"/>
        </w:rPr>
        <w:t xml:space="preserve">Example 1:</w:t>
      </w:r>
      <w:r w:rsidDel="00000000" w:rsidR="00000000" w:rsidRPr="00000000">
        <w:fldChar w:fldCharType="begin"/>
        <w:instrText xml:space="preserve"> HYPERLINK "https://www.youtube.com/watch?v=wdgpDw9SmzQ&amp;t=1s" </w:instrText>
        <w:fldChar w:fldCharType="separate"/>
      </w:r>
      <w:r w:rsidDel="00000000" w:rsidR="00000000" w:rsidRPr="00000000">
        <w:rPr>
          <w:rtl w:val="0"/>
        </w:rPr>
      </w:r>
    </w:p>
    <w:p w:rsidR="00000000" w:rsidDel="00000000" w:rsidP="00000000" w:rsidRDefault="00000000" w:rsidRPr="00000000" w14:paraId="00000017">
      <w:pPr>
        <w:shd w:fill="ffffff" w:val="clear"/>
        <w:spacing w:after="180" w:before="160" w:lineRule="auto"/>
        <w:ind w:left="-20" w:right="-20" w:firstLine="0"/>
        <w:rPr>
          <w:color w:val="2d3b45"/>
          <w:sz w:val="24"/>
          <w:szCs w:val="24"/>
        </w:rPr>
      </w:pPr>
      <w:r w:rsidDel="00000000" w:rsidR="00000000" w:rsidRPr="00000000">
        <w:rPr>
          <w:color w:val="1155cc"/>
          <w:sz w:val="24"/>
          <w:szCs w:val="24"/>
          <w:u w:val="single"/>
        </w:rPr>
        <w:drawing>
          <wp:inline distB="114300" distT="114300" distL="114300" distR="114300">
            <wp:extent cx="5343525" cy="3048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43525" cy="3048000"/>
                    </a:xfrm>
                    <a:prstGeom prst="rect"/>
                    <a:ln/>
                  </pic:spPr>
                </pic:pic>
              </a:graphicData>
            </a:graphic>
          </wp:inline>
        </w:drawing>
      </w:r>
      <w:r w:rsidDel="00000000" w:rsidR="00000000" w:rsidRPr="00000000">
        <w:rPr>
          <w:color w:val="1155cc"/>
          <w:sz w:val="24"/>
          <w:szCs w:val="24"/>
          <w:u w:val="single"/>
          <w:rtl w:val="0"/>
        </w:rPr>
        <w:t xml:space="preserve">Links to Alison Ragguette.</w:t>
      </w:r>
      <w:r w:rsidDel="00000000" w:rsidR="00000000" w:rsidRPr="00000000">
        <w:fldChar w:fldCharType="end"/>
      </w:r>
      <w:r w:rsidDel="00000000" w:rsidR="00000000" w:rsidRPr="00000000">
        <w:rPr>
          <w:color w:val="2d3b45"/>
          <w:sz w:val="24"/>
          <w:szCs w:val="24"/>
          <w:rtl w:val="0"/>
        </w:rPr>
        <w:br w:type="textWrapping"/>
      </w:r>
      <w:r w:rsidDel="00000000" w:rsidR="00000000" w:rsidRPr="00000000">
        <w:rPr>
          <w:color w:val="2d3b45"/>
          <w:sz w:val="24"/>
          <w:szCs w:val="24"/>
          <w:rtl w:val="0"/>
        </w:rPr>
        <w:t xml:space="preserve">Posted with permission, CSU San Bernardino Faculty</w:t>
      </w:r>
    </w:p>
    <w:p w:rsidR="00000000" w:rsidDel="00000000" w:rsidP="00000000" w:rsidRDefault="00000000" w:rsidRPr="00000000" w14:paraId="00000018">
      <w:pPr>
        <w:pStyle w:val="Heading3"/>
        <w:keepNext w:val="0"/>
        <w:keepLines w:val="0"/>
        <w:shd w:fill="ffffff" w:val="clear"/>
        <w:spacing w:after="100" w:before="100" w:line="360" w:lineRule="auto"/>
        <w:rPr>
          <w:color w:val="2d3b45"/>
        </w:rPr>
      </w:pPr>
      <w:bookmarkStart w:colFirst="0" w:colLast="0" w:name="_mutgfiza9tm1" w:id="3"/>
      <w:bookmarkEnd w:id="3"/>
      <w:r w:rsidDel="00000000" w:rsidR="00000000" w:rsidRPr="00000000">
        <w:rPr>
          <w:color w:val="2d3b45"/>
          <w:rtl w:val="0"/>
        </w:rPr>
        <w:t xml:space="preserve">Example 2: </w:t>
      </w:r>
    </w:p>
    <w:p w:rsidR="00000000" w:rsidDel="00000000" w:rsidP="00000000" w:rsidRDefault="00000000" w:rsidRPr="00000000" w14:paraId="00000019">
      <w:pPr>
        <w:shd w:fill="ffffff" w:val="clear"/>
        <w:rPr>
          <w:color w:val="1155cc"/>
          <w:sz w:val="24"/>
          <w:szCs w:val="24"/>
          <w:u w:val="single"/>
        </w:rPr>
      </w:pPr>
      <w:r w:rsidDel="00000000" w:rsidR="00000000" w:rsidRPr="00000000">
        <w:fldChar w:fldCharType="begin"/>
        <w:instrText xml:space="preserve"> HYPERLINK "https://csufresno.hosted.panopto.com/Panopto/Pages/Viewer.aspx?id=6535ba70-cba7-4193-862a-ac1a0169d02d&amp;start=22.256256" </w:instrText>
        <w:fldChar w:fldCharType="separate"/>
      </w:r>
      <w:r w:rsidDel="00000000" w:rsidR="00000000" w:rsidRPr="00000000">
        <w:rPr>
          <w:color w:val="1155cc"/>
          <w:sz w:val="24"/>
          <w:szCs w:val="24"/>
          <w:u w:val="single"/>
          <w:rtl w:val="0"/>
        </w:rPr>
        <w:t xml:space="preserve">Negin Tahvildary, </w:t>
      </w:r>
    </w:p>
    <w:p w:rsidR="00000000" w:rsidDel="00000000" w:rsidP="00000000" w:rsidRDefault="00000000" w:rsidRPr="00000000" w14:paraId="0000001A">
      <w:pPr>
        <w:shd w:fill="ffffff" w:val="clear"/>
        <w:rPr>
          <w:sz w:val="24"/>
          <w:szCs w:val="24"/>
        </w:rPr>
      </w:pPr>
      <w:r w:rsidDel="00000000" w:rsidR="00000000" w:rsidRPr="00000000">
        <w:fldChar w:fldCharType="end"/>
      </w:r>
      <w:r w:rsidDel="00000000" w:rsidR="00000000" w:rsidRPr="00000000">
        <w:rPr>
          <w:sz w:val="24"/>
          <w:szCs w:val="24"/>
          <w:rtl w:val="0"/>
        </w:rPr>
        <w:t xml:space="preserve">Posted with permission, Fresno State Faculty </w:t>
      </w:r>
    </w:p>
    <w:p w:rsidR="00000000" w:rsidDel="00000000" w:rsidP="00000000" w:rsidRDefault="00000000" w:rsidRPr="00000000" w14:paraId="0000001B">
      <w:pPr>
        <w:pStyle w:val="Heading3"/>
        <w:keepNext w:val="0"/>
        <w:keepLines w:val="0"/>
        <w:shd w:fill="ffffff" w:val="clear"/>
        <w:spacing w:before="280" w:line="360" w:lineRule="auto"/>
        <w:rPr>
          <w:color w:val="000000"/>
        </w:rPr>
      </w:pPr>
      <w:bookmarkStart w:colFirst="0" w:colLast="0" w:name="_czvm0cp4h05d" w:id="4"/>
      <w:bookmarkEnd w:id="4"/>
      <w:r w:rsidDel="00000000" w:rsidR="00000000" w:rsidRPr="00000000">
        <w:rPr>
          <w:rtl w:val="0"/>
        </w:rPr>
      </w:r>
    </w:p>
    <w:p w:rsidR="00000000" w:rsidDel="00000000" w:rsidP="00000000" w:rsidRDefault="00000000" w:rsidRPr="00000000" w14:paraId="0000001C">
      <w:pPr>
        <w:pStyle w:val="Heading3"/>
        <w:keepNext w:val="0"/>
        <w:keepLines w:val="0"/>
        <w:shd w:fill="ffffff" w:val="clear"/>
        <w:spacing w:before="280" w:line="360" w:lineRule="auto"/>
        <w:rPr>
          <w:color w:val="000000"/>
        </w:rPr>
      </w:pPr>
      <w:bookmarkStart w:colFirst="0" w:colLast="0" w:name="_ns1fj5ly77p8" w:id="5"/>
      <w:bookmarkEnd w:id="5"/>
      <w:r w:rsidDel="00000000" w:rsidR="00000000" w:rsidRPr="00000000">
        <w:rPr>
          <w:color w:val="000000"/>
          <w:rtl w:val="0"/>
        </w:rPr>
        <w:t xml:space="preserve">Example 3: </w:t>
      </w:r>
    </w:p>
    <w:p w:rsidR="00000000" w:rsidDel="00000000" w:rsidP="00000000" w:rsidRDefault="00000000" w:rsidRPr="00000000" w14:paraId="0000001D">
      <w:pPr>
        <w:shd w:fill="ffffff" w:val="clear"/>
        <w:rPr>
          <w:color w:val="1155cc"/>
          <w:sz w:val="24"/>
          <w:szCs w:val="24"/>
          <w:u w:val="single"/>
        </w:rPr>
      </w:pPr>
      <w:r w:rsidDel="00000000" w:rsidR="00000000" w:rsidRPr="00000000">
        <w:fldChar w:fldCharType="begin"/>
        <w:instrText xml:space="preserve"> HYPERLINK "https://www.youtube.com/watch?v=NID4xSX6o2A" </w:instrText>
        <w:fldChar w:fldCharType="separate"/>
      </w:r>
      <w:r w:rsidDel="00000000" w:rsidR="00000000" w:rsidRPr="00000000">
        <w:rPr>
          <w:color w:val="1155cc"/>
          <w:sz w:val="24"/>
          <w:szCs w:val="24"/>
          <w:u w:val="single"/>
          <w:rtl w:val="0"/>
        </w:rPr>
        <w:t xml:space="preserve">Elias Pence </w:t>
      </w:r>
    </w:p>
    <w:p w:rsidR="00000000" w:rsidDel="00000000" w:rsidP="00000000" w:rsidRDefault="00000000" w:rsidRPr="00000000" w14:paraId="0000001E">
      <w:pPr>
        <w:shd w:fill="ffffff" w:val="clear"/>
        <w:rPr>
          <w:sz w:val="24"/>
          <w:szCs w:val="24"/>
        </w:rPr>
      </w:pPr>
      <w:r w:rsidDel="00000000" w:rsidR="00000000" w:rsidRPr="00000000">
        <w:fldChar w:fldCharType="end"/>
      </w:r>
      <w:r w:rsidDel="00000000" w:rsidR="00000000" w:rsidRPr="00000000">
        <w:rPr>
          <w:sz w:val="24"/>
          <w:szCs w:val="24"/>
          <w:rtl w:val="0"/>
        </w:rPr>
        <w:t xml:space="preserve">Posted with permission, Humboldt State Faculty</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suco.instructure.com/courses/2138/pages/webinar-equity-minded-practices-and-culturally-affirming-teaching-and-learning-practices-in-virtual-learning-communities"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